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4E42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63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CCBC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381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E07DCB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4E425E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FD59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4E425E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9925" cy="13481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B02BE3" w:rsidRPr="003860E0" w:rsidRDefault="00B02BE3" w:rsidP="00B02BE3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bookmarkStart w:id="0" w:name="_Hlk87268394"/>
      <w:bookmarkStart w:id="1" w:name="_Hlk94881814"/>
      <w:bookmarkStart w:id="2" w:name="_Hlk118195332"/>
      <w:bookmarkStart w:id="3" w:name="_Hlk142475460"/>
      <w:r w:rsidRPr="003860E0">
        <w:rPr>
          <w:rFonts w:ascii="Calibri" w:hAnsi="Calibri" w:cs="Calibri"/>
          <w:b/>
          <w:bCs/>
          <w:i/>
          <w:iCs/>
          <w:lang w:val="pt-BR"/>
        </w:rPr>
        <w:t>NCCC</w:t>
      </w:r>
    </w:p>
    <w:p w:rsidR="00B02BE3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WORKFORCE DEVELOPMENT BOARD</w:t>
      </w:r>
    </w:p>
    <w:p w:rsidR="00B02BE3" w:rsidRPr="00BE5E74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BE5E74">
        <w:rPr>
          <w:rFonts w:ascii="Calibri" w:hAnsi="Calibri" w:cs="Calibri"/>
          <w:b/>
          <w:bCs/>
          <w:i/>
          <w:iCs/>
        </w:rPr>
        <w:t xml:space="preserve">Thursday, </w:t>
      </w:r>
      <w:r w:rsidR="004D2939">
        <w:rPr>
          <w:rFonts w:ascii="Calibri" w:hAnsi="Calibri" w:cs="Calibri"/>
          <w:b/>
          <w:bCs/>
          <w:i/>
          <w:iCs/>
        </w:rPr>
        <w:t>November</w:t>
      </w:r>
      <w:r w:rsidR="00E415AE">
        <w:rPr>
          <w:rFonts w:ascii="Calibri" w:hAnsi="Calibri" w:cs="Calibri"/>
          <w:b/>
          <w:bCs/>
          <w:i/>
          <w:iCs/>
        </w:rPr>
        <w:t xml:space="preserve"> </w:t>
      </w:r>
      <w:r w:rsidR="004D2939">
        <w:rPr>
          <w:rFonts w:ascii="Calibri" w:hAnsi="Calibri" w:cs="Calibri"/>
          <w:b/>
          <w:bCs/>
          <w:i/>
          <w:iCs/>
        </w:rPr>
        <w:t>16</w:t>
      </w:r>
      <w:r w:rsidRPr="00BE5E74">
        <w:rPr>
          <w:rFonts w:ascii="Calibri" w:hAnsi="Calibri" w:cs="Calibri"/>
          <w:b/>
          <w:bCs/>
          <w:i/>
          <w:iCs/>
        </w:rPr>
        <w:t>, 202</w:t>
      </w:r>
      <w:r w:rsidR="00C140DE">
        <w:rPr>
          <w:rFonts w:ascii="Calibri" w:hAnsi="Calibri" w:cs="Calibri"/>
          <w:b/>
          <w:bCs/>
          <w:i/>
          <w:iCs/>
        </w:rPr>
        <w:t>3</w:t>
      </w:r>
    </w:p>
    <w:p w:rsidR="00352B77" w:rsidRPr="00BE5E74" w:rsidRDefault="00352B77" w:rsidP="00B02BE3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2:00</w:t>
      </w:r>
      <w:r w:rsidR="004D2939">
        <w:rPr>
          <w:rFonts w:ascii="Calibri" w:hAnsi="Calibri" w:cs="Calibri"/>
          <w:b/>
          <w:bCs/>
          <w:i/>
          <w:iCs/>
        </w:rPr>
        <w:t xml:space="preserve"> pm</w:t>
      </w:r>
    </w:p>
    <w:p w:rsidR="00B02BE3" w:rsidRPr="00115035" w:rsidRDefault="00B02BE3" w:rsidP="00B02BE3">
      <w:pPr>
        <w:jc w:val="center"/>
        <w:rPr>
          <w:rFonts w:ascii="Calibri" w:hAnsi="Calibri" w:cs="Calibri"/>
          <w:bCs/>
        </w:rPr>
      </w:pPr>
    </w:p>
    <w:p w:rsidR="004D2939" w:rsidRDefault="004D2939" w:rsidP="004D2939">
      <w:pPr>
        <w:jc w:val="center"/>
        <w:rPr>
          <w:rFonts w:ascii="Calibri" w:hAnsi="Calibri" w:cs="Calibri"/>
          <w:bCs/>
        </w:rPr>
      </w:pPr>
      <w:r w:rsidRPr="004D2939">
        <w:rPr>
          <w:rFonts w:ascii="Calibri" w:hAnsi="Calibri" w:cs="Calibri"/>
          <w:bCs/>
        </w:rPr>
        <w:t>SUTTER COUNTY SUPERINTENDENT OF SCHOOLS</w:t>
      </w:r>
    </w:p>
    <w:p w:rsidR="00C42927" w:rsidRPr="004D2939" w:rsidRDefault="00C42927" w:rsidP="004D2939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BOARD ROOM</w:t>
      </w:r>
    </w:p>
    <w:p w:rsidR="004D2939" w:rsidRPr="004D2939" w:rsidRDefault="004D2939" w:rsidP="004D2939">
      <w:pPr>
        <w:jc w:val="center"/>
        <w:rPr>
          <w:rFonts w:ascii="Calibri" w:hAnsi="Calibri" w:cs="Calibri"/>
          <w:bCs/>
        </w:rPr>
      </w:pPr>
      <w:r w:rsidRPr="004D2939">
        <w:rPr>
          <w:rFonts w:ascii="Calibri" w:hAnsi="Calibri" w:cs="Calibri"/>
          <w:bCs/>
        </w:rPr>
        <w:t>970 Klamath Lane</w:t>
      </w:r>
    </w:p>
    <w:p w:rsidR="004D2939" w:rsidRPr="00107958" w:rsidRDefault="004D2939" w:rsidP="004D2939">
      <w:pPr>
        <w:jc w:val="center"/>
        <w:rPr>
          <w:rFonts w:ascii="Calibri" w:hAnsi="Calibri" w:cs="Calibri"/>
          <w:bCs/>
        </w:rPr>
      </w:pPr>
      <w:r w:rsidRPr="00107958">
        <w:rPr>
          <w:rFonts w:ascii="Calibri" w:hAnsi="Calibri" w:cs="Calibri"/>
          <w:bCs/>
        </w:rPr>
        <w:t>Yuba City, CA</w:t>
      </w:r>
    </w:p>
    <w:p w:rsidR="00B02BE3" w:rsidRPr="000F59D6" w:rsidRDefault="00B02BE3" w:rsidP="00B02BE3">
      <w:pPr>
        <w:jc w:val="center"/>
        <w:rPr>
          <w:rFonts w:ascii="Calibri" w:hAnsi="Calibri" w:cs="Calibri"/>
          <w:bCs/>
        </w:rPr>
      </w:pPr>
    </w:p>
    <w:bookmarkEnd w:id="0"/>
    <w:bookmarkEnd w:id="1"/>
    <w:p w:rsidR="00B02BE3" w:rsidRPr="00DF51D3" w:rsidRDefault="00B02BE3" w:rsidP="00B02BE3">
      <w:pPr>
        <w:jc w:val="center"/>
        <w:rPr>
          <w:rFonts w:ascii="Calibri" w:hAnsi="Calibri" w:cs="Calibri"/>
          <w:b/>
          <w:bCs/>
          <w:sz w:val="26"/>
          <w:szCs w:val="26"/>
          <w:u w:val="single"/>
          <w:lang w:val="es-MX"/>
        </w:rPr>
      </w:pPr>
      <w:r w:rsidRPr="00DF51D3">
        <w:rPr>
          <w:rFonts w:ascii="Calibri" w:hAnsi="Calibri" w:cs="Calibri"/>
          <w:b/>
          <w:bCs/>
          <w:sz w:val="26"/>
          <w:szCs w:val="26"/>
          <w:u w:val="single"/>
          <w:lang w:val="es-MX"/>
        </w:rPr>
        <w:t>A G E N D A</w:t>
      </w:r>
    </w:p>
    <w:bookmarkEnd w:id="2"/>
    <w:p w:rsidR="00B02BE3" w:rsidRPr="00DF51D3" w:rsidRDefault="00B02BE3" w:rsidP="00B02BE3">
      <w:pPr>
        <w:jc w:val="center"/>
        <w:rPr>
          <w:rFonts w:ascii="Calibri" w:hAnsi="Calibri" w:cs="Calibri"/>
          <w:sz w:val="20"/>
          <w:szCs w:val="20"/>
          <w:lang w:val="es-MX"/>
        </w:rPr>
      </w:pPr>
    </w:p>
    <w:tbl>
      <w:tblPr>
        <w:tblW w:w="4731" w:type="pct"/>
        <w:jc w:val="center"/>
        <w:tblLook w:val="01E0" w:firstRow="1" w:lastRow="1" w:firstColumn="1" w:lastColumn="1" w:noHBand="0" w:noVBand="0"/>
      </w:tblPr>
      <w:tblGrid>
        <w:gridCol w:w="429"/>
        <w:gridCol w:w="732"/>
        <w:gridCol w:w="7030"/>
        <w:gridCol w:w="1619"/>
      </w:tblGrid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DF51D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  <w:lang w:val="es-MX"/>
              </w:rPr>
            </w:pPr>
            <w:bookmarkStart w:id="4" w:name="_Hlk31982829"/>
            <w:bookmarkEnd w:id="3"/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2:00</w:t>
            </w: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Call to Order</w:t>
            </w:r>
          </w:p>
        </w:tc>
        <w:tc>
          <w:tcPr>
            <w:tcW w:w="825" w:type="pct"/>
            <w:shd w:val="clear" w:color="auto" w:fill="auto"/>
          </w:tcPr>
          <w:p w:rsidR="00E565A9" w:rsidRPr="00B02BE3" w:rsidRDefault="00DA6F84" w:rsidP="00E565A9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Fleming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Pledge of Allegiance </w:t>
            </w:r>
          </w:p>
        </w:tc>
        <w:tc>
          <w:tcPr>
            <w:tcW w:w="825" w:type="pct"/>
            <w:shd w:val="clear" w:color="auto" w:fill="auto"/>
          </w:tcPr>
          <w:p w:rsidR="00933F50" w:rsidRPr="00933F50" w:rsidRDefault="00DA6F84" w:rsidP="005C0F98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Fleming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Roll Call</w:t>
            </w: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Irma Sanchez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2:05</w:t>
            </w: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Welcome</w:t>
            </w:r>
          </w:p>
        </w:tc>
        <w:tc>
          <w:tcPr>
            <w:tcW w:w="825" w:type="pct"/>
            <w:shd w:val="clear" w:color="auto" w:fill="auto"/>
          </w:tcPr>
          <w:p w:rsidR="00933F50" w:rsidRPr="00933F50" w:rsidRDefault="00DA6F84" w:rsidP="005C0F98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Fleming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345919" w:rsidRPr="00B02BE3" w:rsidRDefault="00B02BE3" w:rsidP="00F62D4F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</w:t>
            </w:r>
            <w:r w:rsidR="00415117">
              <w:rPr>
                <w:rFonts w:ascii="Calibri" w:hAnsi="Calibri" w:cs="Calibri"/>
              </w:rPr>
              <w:t>10</w:t>
            </w:r>
          </w:p>
        </w:tc>
        <w:tc>
          <w:tcPr>
            <w:tcW w:w="3583" w:type="pct"/>
            <w:shd w:val="clear" w:color="auto" w:fill="auto"/>
          </w:tcPr>
          <w:p w:rsidR="00F62D4F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Public Comment</w:t>
            </w:r>
          </w:p>
          <w:p w:rsidR="00F62D4F" w:rsidRPr="00B02BE3" w:rsidRDefault="00F62D4F" w:rsidP="00883042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FC7697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FC7697" w:rsidRPr="00B02BE3" w:rsidRDefault="00FC7697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FC7697" w:rsidRPr="00B02BE3" w:rsidRDefault="00415117" w:rsidP="00883042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1</w:t>
            </w:r>
            <w:r w:rsidR="00EA1E2C">
              <w:rPr>
                <w:rFonts w:ascii="Calibri" w:hAnsi="Calibri" w:cs="Calibri"/>
              </w:rPr>
              <w:t>5</w:t>
            </w:r>
          </w:p>
        </w:tc>
        <w:tc>
          <w:tcPr>
            <w:tcW w:w="3583" w:type="pct"/>
            <w:shd w:val="clear" w:color="auto" w:fill="auto"/>
          </w:tcPr>
          <w:p w:rsidR="00B332B5" w:rsidRPr="00DA6F84" w:rsidRDefault="00FC7697" w:rsidP="00DA6F84">
            <w:pPr>
              <w:rPr>
                <w:rFonts w:ascii="Calibri" w:hAnsi="Calibri" w:cs="Calibri"/>
                <w:i/>
              </w:rPr>
            </w:pPr>
            <w:r w:rsidRPr="00FC7697">
              <w:rPr>
                <w:rFonts w:ascii="Calibri" w:hAnsi="Calibri" w:cs="Calibri"/>
              </w:rPr>
              <w:t>Approval of Minutes (</w:t>
            </w:r>
            <w:r w:rsidRPr="00FC7697">
              <w:rPr>
                <w:rFonts w:ascii="Calibri" w:hAnsi="Calibri" w:cs="Calibri"/>
                <w:u w:val="single"/>
              </w:rPr>
              <w:t xml:space="preserve">Attachment </w:t>
            </w:r>
            <w:r w:rsidR="00DA6F84">
              <w:rPr>
                <w:rFonts w:ascii="Calibri" w:hAnsi="Calibri" w:cs="Calibri"/>
                <w:u w:val="single"/>
              </w:rPr>
              <w:t>A</w:t>
            </w:r>
            <w:r w:rsidRPr="00FC7697">
              <w:rPr>
                <w:rFonts w:ascii="Calibri" w:hAnsi="Calibri" w:cs="Calibri"/>
              </w:rPr>
              <w:t xml:space="preserve">) </w:t>
            </w:r>
            <w:r w:rsidRPr="00FC7697">
              <w:rPr>
                <w:rFonts w:ascii="Calibri" w:hAnsi="Calibri" w:cs="Calibri"/>
                <w:i/>
              </w:rPr>
              <w:t xml:space="preserve">– </w:t>
            </w:r>
            <w:r w:rsidR="00B332B5">
              <w:rPr>
                <w:rFonts w:ascii="Calibri" w:hAnsi="Calibri" w:cs="Calibri"/>
                <w:i/>
              </w:rPr>
              <w:t>John Fleming</w:t>
            </w:r>
          </w:p>
          <w:p w:rsidR="00FC7697" w:rsidRPr="00FC7697" w:rsidRDefault="00B332B5" w:rsidP="00FC7697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17, 2023 Workforce Development Board Meeting</w:t>
            </w:r>
            <w:r w:rsidR="00FC7697" w:rsidRPr="00FC7697">
              <w:rPr>
                <w:rFonts w:ascii="Calibri" w:hAnsi="Calibri" w:cs="Calibri"/>
              </w:rPr>
              <w:t xml:space="preserve"> </w:t>
            </w:r>
          </w:p>
          <w:p w:rsidR="00FC7697" w:rsidRPr="00B02BE3" w:rsidRDefault="00FC7697" w:rsidP="00883042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FC7697" w:rsidRPr="00B02BE3" w:rsidRDefault="00B332B5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332B5">
              <w:rPr>
                <w:rFonts w:ascii="Calibri" w:hAnsi="Calibri" w:cs="Calibri"/>
              </w:rPr>
              <w:t>Action</w:t>
            </w: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2</w:t>
            </w:r>
            <w:r w:rsidR="00EA1E2C">
              <w:rPr>
                <w:rFonts w:ascii="Calibri" w:hAnsi="Calibri" w:cs="Calibri"/>
              </w:rPr>
              <w:t>0</w:t>
            </w: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 xml:space="preserve">Director’s Report </w:t>
            </w:r>
            <w:r w:rsidRPr="00B02BE3">
              <w:rPr>
                <w:rFonts w:ascii="Calibri" w:hAnsi="Calibri" w:cs="Calibri"/>
                <w:i/>
              </w:rPr>
              <w:t>– Cindy Newton</w:t>
            </w:r>
          </w:p>
          <w:p w:rsidR="004A21B7" w:rsidRPr="004A21B7" w:rsidRDefault="004A21B7" w:rsidP="00883042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2245F8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2245F8" w:rsidRPr="002245F8" w:rsidRDefault="002245F8" w:rsidP="00D86A5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2245F8" w:rsidRPr="002245F8" w:rsidRDefault="002245F8" w:rsidP="00D86A5A">
            <w:pPr>
              <w:ind w:left="-36"/>
              <w:rPr>
                <w:rFonts w:ascii="Calibri" w:hAnsi="Calibri" w:cs="Calibri"/>
              </w:rPr>
            </w:pPr>
            <w:r w:rsidRPr="002245F8"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3</w:t>
            </w:r>
            <w:r w:rsidR="00EA1E2C">
              <w:rPr>
                <w:rFonts w:ascii="Calibri" w:hAnsi="Calibri" w:cs="Calibri"/>
              </w:rPr>
              <w:t>0</w:t>
            </w:r>
          </w:p>
        </w:tc>
        <w:tc>
          <w:tcPr>
            <w:tcW w:w="3583" w:type="pct"/>
            <w:shd w:val="clear" w:color="auto" w:fill="auto"/>
          </w:tcPr>
          <w:p w:rsidR="00F62D4F" w:rsidRDefault="009A069F" w:rsidP="009A069F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Fiscal Committee Report (</w:t>
            </w:r>
            <w:r w:rsidRPr="00FC7D49">
              <w:rPr>
                <w:rFonts w:ascii="Calibri" w:hAnsi="Calibri" w:cs="Calibri"/>
                <w:u w:val="single"/>
              </w:rPr>
              <w:t xml:space="preserve">Attachment </w:t>
            </w:r>
            <w:r w:rsidR="00DA6F84">
              <w:rPr>
                <w:rFonts w:ascii="Calibri" w:hAnsi="Calibri" w:cs="Calibri"/>
                <w:u w:val="single"/>
              </w:rPr>
              <w:t>B</w:t>
            </w:r>
            <w:r w:rsidRPr="00B02BE3">
              <w:rPr>
                <w:rFonts w:ascii="Calibri" w:hAnsi="Calibri" w:cs="Calibri"/>
              </w:rPr>
              <w:t>)</w:t>
            </w:r>
          </w:p>
          <w:p w:rsidR="009A069F" w:rsidRPr="000256D4" w:rsidRDefault="00F62D4F" w:rsidP="009A069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</w:t>
            </w:r>
            <w:r w:rsidR="009A069F" w:rsidRPr="000256D4">
              <w:rPr>
                <w:rFonts w:ascii="Calibri" w:hAnsi="Calibri" w:cs="Calibri"/>
                <w:i/>
              </w:rPr>
              <w:t xml:space="preserve">– </w:t>
            </w:r>
            <w:r w:rsidR="00EE0DA4">
              <w:rPr>
                <w:rFonts w:ascii="Calibri" w:hAnsi="Calibri" w:cs="Calibri"/>
                <w:i/>
              </w:rPr>
              <w:t>Neil Goforth</w:t>
            </w:r>
            <w:r w:rsidR="00FF54B4">
              <w:rPr>
                <w:rFonts w:ascii="Calibri" w:hAnsi="Calibri" w:cs="Calibri"/>
                <w:i/>
              </w:rPr>
              <w:t>/</w:t>
            </w:r>
            <w:bookmarkStart w:id="5" w:name="_GoBack"/>
            <w:bookmarkEnd w:id="5"/>
            <w:r w:rsidR="009A069F" w:rsidRPr="000256D4">
              <w:rPr>
                <w:rFonts w:ascii="Calibri" w:hAnsi="Calibri" w:cs="Calibri"/>
                <w:i/>
              </w:rPr>
              <w:t>Cheryl Baxter</w:t>
            </w:r>
          </w:p>
          <w:p w:rsidR="002245F8" w:rsidRPr="009A069F" w:rsidRDefault="002245F8" w:rsidP="00433D73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2245F8" w:rsidRPr="002245F8" w:rsidRDefault="00463EBB" w:rsidP="00A851BF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</w:t>
            </w:r>
          </w:p>
        </w:tc>
      </w:tr>
      <w:tr w:rsidR="00107958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107958" w:rsidRPr="002245F8" w:rsidRDefault="00107958" w:rsidP="00D86A5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107958" w:rsidRDefault="00107958" w:rsidP="00D86A5A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3</w:t>
            </w:r>
            <w:r w:rsidR="00EA1E2C">
              <w:rPr>
                <w:rFonts w:ascii="Calibri" w:hAnsi="Calibri" w:cs="Calibri"/>
              </w:rPr>
              <w:t>5</w:t>
            </w:r>
          </w:p>
        </w:tc>
        <w:tc>
          <w:tcPr>
            <w:tcW w:w="3583" w:type="pct"/>
            <w:shd w:val="clear" w:color="auto" w:fill="auto"/>
          </w:tcPr>
          <w:p w:rsidR="00107958" w:rsidRPr="00107958" w:rsidRDefault="00107958" w:rsidP="00107958">
            <w:pPr>
              <w:rPr>
                <w:rFonts w:ascii="Calibri" w:hAnsi="Calibri" w:cs="Calibri"/>
                <w:i/>
              </w:rPr>
            </w:pPr>
            <w:r w:rsidRPr="00107958">
              <w:rPr>
                <w:rFonts w:ascii="Calibri" w:hAnsi="Calibri" w:cs="Calibri"/>
              </w:rPr>
              <w:t>Approval of New Grant Application (</w:t>
            </w:r>
            <w:r w:rsidRPr="00107958">
              <w:rPr>
                <w:rFonts w:ascii="Calibri" w:hAnsi="Calibri" w:cs="Calibri"/>
                <w:u w:val="single"/>
              </w:rPr>
              <w:t xml:space="preserve">Attachment </w:t>
            </w:r>
            <w:r w:rsidR="00DA6F84">
              <w:rPr>
                <w:rFonts w:ascii="Calibri" w:hAnsi="Calibri" w:cs="Calibri"/>
                <w:u w:val="single"/>
              </w:rPr>
              <w:t>C</w:t>
            </w:r>
            <w:r w:rsidRPr="00107958">
              <w:rPr>
                <w:rFonts w:ascii="Calibri" w:hAnsi="Calibri" w:cs="Calibri"/>
              </w:rPr>
              <w:t xml:space="preserve">) </w:t>
            </w:r>
            <w:r w:rsidRPr="00107958">
              <w:rPr>
                <w:rFonts w:ascii="Calibri" w:hAnsi="Calibri" w:cs="Calibri"/>
                <w:i/>
              </w:rPr>
              <w:t xml:space="preserve">– </w:t>
            </w:r>
            <w:r w:rsidR="00773537">
              <w:rPr>
                <w:rFonts w:ascii="Calibri" w:hAnsi="Calibri" w:cs="Calibri"/>
                <w:i/>
              </w:rPr>
              <w:t>Cindy Newton</w:t>
            </w:r>
          </w:p>
          <w:p w:rsidR="00107958" w:rsidRPr="00107958" w:rsidRDefault="00107958" w:rsidP="00107958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107958">
              <w:rPr>
                <w:rFonts w:ascii="Calibri" w:hAnsi="Calibri" w:cs="Calibri"/>
              </w:rPr>
              <w:t>Student</w:t>
            </w:r>
            <w:r>
              <w:rPr>
                <w:rFonts w:ascii="Calibri" w:hAnsi="Calibri" w:cs="Calibri"/>
              </w:rPr>
              <w:t xml:space="preserve"> </w:t>
            </w:r>
            <w:r w:rsidRPr="00107958">
              <w:rPr>
                <w:rFonts w:ascii="Calibri" w:hAnsi="Calibri" w:cs="Calibri"/>
              </w:rPr>
              <w:t>Training</w:t>
            </w:r>
            <w:r>
              <w:rPr>
                <w:rFonts w:ascii="Calibri" w:hAnsi="Calibri" w:cs="Calibri"/>
              </w:rPr>
              <w:t xml:space="preserve"> </w:t>
            </w:r>
            <w:r w:rsidRPr="00107958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</w:t>
            </w:r>
            <w:r w:rsidRPr="00107958">
              <w:rPr>
                <w:rFonts w:ascii="Calibri" w:hAnsi="Calibri" w:cs="Calibri"/>
              </w:rPr>
              <w:t>Employment</w:t>
            </w:r>
            <w:r>
              <w:rPr>
                <w:rFonts w:ascii="Calibri" w:hAnsi="Calibri" w:cs="Calibri"/>
              </w:rPr>
              <w:t xml:space="preserve"> </w:t>
            </w:r>
            <w:r w:rsidRPr="00107958">
              <w:rPr>
                <w:rFonts w:ascii="Calibri" w:hAnsi="Calibri" w:cs="Calibri"/>
              </w:rPr>
              <w:t>Program (STEP)</w:t>
            </w:r>
          </w:p>
          <w:p w:rsidR="00107958" w:rsidRPr="00463EBB" w:rsidRDefault="00107958" w:rsidP="009A069F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107958" w:rsidRDefault="00107958" w:rsidP="00A851BF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Action</w:t>
            </w:r>
          </w:p>
        </w:tc>
      </w:tr>
      <w:tr w:rsidR="00463EBB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463EBB" w:rsidRPr="002245F8" w:rsidRDefault="00463EBB" w:rsidP="00D86A5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463EBB" w:rsidRPr="002245F8" w:rsidRDefault="00415117" w:rsidP="00D86A5A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4</w:t>
            </w:r>
            <w:r w:rsidR="00EA1E2C">
              <w:rPr>
                <w:rFonts w:ascii="Calibri" w:hAnsi="Calibri" w:cs="Calibri"/>
              </w:rPr>
              <w:t>0</w:t>
            </w:r>
          </w:p>
        </w:tc>
        <w:tc>
          <w:tcPr>
            <w:tcW w:w="3583" w:type="pct"/>
            <w:shd w:val="clear" w:color="auto" w:fill="auto"/>
          </w:tcPr>
          <w:p w:rsidR="00463EBB" w:rsidRDefault="00463EBB" w:rsidP="009A069F">
            <w:pPr>
              <w:rPr>
                <w:rFonts w:ascii="Calibri" w:hAnsi="Calibri" w:cs="Calibri"/>
                <w:i/>
              </w:rPr>
            </w:pPr>
            <w:r w:rsidRPr="00463EBB">
              <w:rPr>
                <w:rFonts w:ascii="Calibri" w:hAnsi="Calibri" w:cs="Calibri"/>
              </w:rPr>
              <w:t>Authorization to Competitively Procure One Stop Operators and Special Youth Program Providers for WIOA Services (</w:t>
            </w:r>
            <w:r w:rsidRPr="00463EBB">
              <w:rPr>
                <w:rFonts w:ascii="Calibri" w:hAnsi="Calibri" w:cs="Calibri"/>
                <w:u w:val="single"/>
              </w:rPr>
              <w:t>Attachment</w:t>
            </w:r>
            <w:r w:rsidR="00E109CC">
              <w:rPr>
                <w:rFonts w:ascii="Calibri" w:hAnsi="Calibri" w:cs="Calibri"/>
                <w:u w:val="single"/>
              </w:rPr>
              <w:t xml:space="preserve"> </w:t>
            </w:r>
            <w:r w:rsidR="00DA6F84">
              <w:rPr>
                <w:rFonts w:ascii="Calibri" w:hAnsi="Calibri" w:cs="Calibri"/>
                <w:u w:val="single"/>
              </w:rPr>
              <w:t>D</w:t>
            </w:r>
            <w:r w:rsidRPr="00463EBB">
              <w:rPr>
                <w:rFonts w:ascii="Calibri" w:hAnsi="Calibri" w:cs="Calibri"/>
              </w:rPr>
              <w:t>)</w:t>
            </w:r>
            <w:r w:rsidR="00107958">
              <w:rPr>
                <w:rFonts w:ascii="Calibri" w:hAnsi="Calibri" w:cs="Calibri"/>
              </w:rPr>
              <w:br/>
            </w:r>
            <w:r w:rsidR="00107958">
              <w:rPr>
                <w:rFonts w:ascii="Calibri" w:hAnsi="Calibri" w:cs="Calibri"/>
                <w:i/>
              </w:rPr>
              <w:t xml:space="preserve">  </w:t>
            </w:r>
            <w:r w:rsidRPr="00463EBB">
              <w:rPr>
                <w:rFonts w:ascii="Calibri" w:hAnsi="Calibri" w:cs="Calibri"/>
                <w:i/>
              </w:rPr>
              <w:t xml:space="preserve">– </w:t>
            </w:r>
            <w:r w:rsidR="00773537">
              <w:rPr>
                <w:rFonts w:ascii="Calibri" w:hAnsi="Calibri" w:cs="Calibri"/>
                <w:i/>
              </w:rPr>
              <w:t>Cindy Newton</w:t>
            </w:r>
          </w:p>
          <w:p w:rsidR="00463EBB" w:rsidRDefault="00463EBB" w:rsidP="009A069F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463EBB" w:rsidRDefault="00463EBB" w:rsidP="00A851BF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Action</w:t>
            </w:r>
          </w:p>
        </w:tc>
      </w:tr>
      <w:tr w:rsidR="00463EBB" w:rsidRPr="003860E0" w:rsidTr="00E64A30">
        <w:trPr>
          <w:jc w:val="center"/>
        </w:trPr>
        <w:tc>
          <w:tcPr>
            <w:tcW w:w="219" w:type="pct"/>
            <w:shd w:val="clear" w:color="auto" w:fill="auto"/>
          </w:tcPr>
          <w:p w:rsidR="00463EBB" w:rsidRPr="00B02BE3" w:rsidRDefault="00463EBB" w:rsidP="00E64A3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463EBB" w:rsidRDefault="00415117" w:rsidP="00E64A30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8D2AC4">
              <w:rPr>
                <w:rFonts w:ascii="Calibri" w:hAnsi="Calibri" w:cs="Calibri"/>
              </w:rPr>
              <w:t>4</w:t>
            </w:r>
            <w:r w:rsidR="00EA1E2C">
              <w:rPr>
                <w:rFonts w:ascii="Calibri" w:hAnsi="Calibri" w:cs="Calibri"/>
              </w:rPr>
              <w:t>5</w:t>
            </w:r>
          </w:p>
        </w:tc>
        <w:tc>
          <w:tcPr>
            <w:tcW w:w="3583" w:type="pct"/>
            <w:shd w:val="clear" w:color="auto" w:fill="auto"/>
          </w:tcPr>
          <w:p w:rsidR="00463EBB" w:rsidRPr="00433D73" w:rsidRDefault="00463EBB" w:rsidP="00E64A30">
            <w:pPr>
              <w:rPr>
                <w:rFonts w:ascii="Calibri" w:hAnsi="Calibri" w:cs="Calibri"/>
                <w:i/>
              </w:rPr>
            </w:pPr>
            <w:r w:rsidRPr="00B332B5">
              <w:rPr>
                <w:rFonts w:ascii="Calibri" w:hAnsi="Calibri" w:cs="Calibri"/>
              </w:rPr>
              <w:t xml:space="preserve">Election of </w:t>
            </w:r>
            <w:r>
              <w:rPr>
                <w:rFonts w:ascii="Calibri" w:hAnsi="Calibri" w:cs="Calibri"/>
              </w:rPr>
              <w:t>WDB</w:t>
            </w:r>
            <w:r w:rsidRPr="00B332B5">
              <w:rPr>
                <w:rFonts w:ascii="Calibri" w:hAnsi="Calibri" w:cs="Calibri"/>
              </w:rPr>
              <w:t xml:space="preserve"> Vice-Chair</w:t>
            </w:r>
            <w:r>
              <w:rPr>
                <w:rFonts w:ascii="Calibri" w:hAnsi="Calibri" w:cs="Calibri"/>
              </w:rPr>
              <w:t xml:space="preserve"> </w:t>
            </w:r>
            <w:r w:rsidRPr="00433D73">
              <w:rPr>
                <w:rFonts w:ascii="Calibri" w:hAnsi="Calibri" w:cs="Calibri"/>
                <w:i/>
              </w:rPr>
              <w:t xml:space="preserve">– </w:t>
            </w:r>
            <w:r>
              <w:rPr>
                <w:rFonts w:ascii="Calibri" w:hAnsi="Calibri" w:cs="Calibri"/>
                <w:i/>
              </w:rPr>
              <w:t>John Fleming</w:t>
            </w:r>
          </w:p>
          <w:p w:rsidR="00463EBB" w:rsidRPr="00B332B5" w:rsidRDefault="00463EBB" w:rsidP="00E64A30">
            <w:pPr>
              <w:rPr>
                <w:rFonts w:ascii="Calibri" w:hAnsi="Calibri" w:cs="Calibri"/>
              </w:rPr>
            </w:pPr>
            <w:r w:rsidRPr="00B332B5">
              <w:rPr>
                <w:rFonts w:ascii="Calibri" w:hAnsi="Calibri" w:cs="Calibri"/>
              </w:rPr>
              <w:t xml:space="preserve">  – Nominations for Vice Chair may be taken from the Floor</w:t>
            </w:r>
          </w:p>
          <w:p w:rsidR="00463EBB" w:rsidRPr="00B02BE3" w:rsidRDefault="00463EBB" w:rsidP="00E64A30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463EBB" w:rsidRPr="00B02BE3" w:rsidRDefault="00463EBB" w:rsidP="00DA6F84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Action</w:t>
            </w:r>
          </w:p>
        </w:tc>
      </w:tr>
      <w:tr w:rsidR="00463EBB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463EBB" w:rsidRPr="002245F8" w:rsidRDefault="00463EBB" w:rsidP="00D86A5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463EBB" w:rsidRPr="002245F8" w:rsidRDefault="00D42885" w:rsidP="00D86A5A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15117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</w:t>
            </w:r>
            <w:r w:rsidR="00EA1E2C">
              <w:rPr>
                <w:rFonts w:ascii="Calibri" w:hAnsi="Calibri" w:cs="Calibri"/>
              </w:rPr>
              <w:t>0</w:t>
            </w:r>
          </w:p>
        </w:tc>
        <w:tc>
          <w:tcPr>
            <w:tcW w:w="3583" w:type="pct"/>
            <w:shd w:val="clear" w:color="auto" w:fill="auto"/>
          </w:tcPr>
          <w:p w:rsidR="00463EBB" w:rsidRPr="00107958" w:rsidRDefault="00463EBB" w:rsidP="009A069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Soft Skills Workgroup Report</w:t>
            </w:r>
            <w:r w:rsidR="00E109CC">
              <w:rPr>
                <w:rFonts w:ascii="Calibri" w:hAnsi="Calibri" w:cs="Calibri"/>
              </w:rPr>
              <w:t xml:space="preserve"> (</w:t>
            </w:r>
            <w:r w:rsidR="00E109CC" w:rsidRPr="00E109CC">
              <w:rPr>
                <w:rFonts w:ascii="Calibri" w:hAnsi="Calibri" w:cs="Calibri"/>
                <w:u w:val="single"/>
              </w:rPr>
              <w:t xml:space="preserve">Attachment </w:t>
            </w:r>
            <w:r w:rsidR="00DA6F84">
              <w:rPr>
                <w:rFonts w:ascii="Calibri" w:hAnsi="Calibri" w:cs="Calibri"/>
                <w:u w:val="single"/>
              </w:rPr>
              <w:t>E</w:t>
            </w:r>
            <w:r w:rsidR="00E109CC">
              <w:rPr>
                <w:rFonts w:ascii="Calibri" w:hAnsi="Calibri" w:cs="Calibri"/>
              </w:rPr>
              <w:t>)</w:t>
            </w:r>
            <w:r w:rsidR="00107958" w:rsidRPr="00107958">
              <w:rPr>
                <w:rFonts w:ascii="Calibri" w:hAnsi="Calibri" w:cs="Calibri"/>
                <w:i/>
              </w:rPr>
              <w:t xml:space="preserve"> – </w:t>
            </w:r>
            <w:r w:rsidR="00773537">
              <w:rPr>
                <w:rFonts w:ascii="Calibri" w:hAnsi="Calibri" w:cs="Calibri"/>
                <w:i/>
              </w:rPr>
              <w:t>Cindy Newton</w:t>
            </w:r>
          </w:p>
          <w:p w:rsidR="00463EBB" w:rsidRPr="00B02BE3" w:rsidRDefault="00463EBB" w:rsidP="009A069F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463EBB" w:rsidRPr="002245F8" w:rsidRDefault="00463EBB" w:rsidP="00A851BF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</w:t>
            </w:r>
          </w:p>
        </w:tc>
      </w:tr>
      <w:tr w:rsidR="00433D7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433D73" w:rsidRPr="00B02BE3" w:rsidRDefault="00433D7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433D73" w:rsidRDefault="00D42885" w:rsidP="00883042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15117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583" w:type="pct"/>
            <w:shd w:val="clear" w:color="auto" w:fill="auto"/>
          </w:tcPr>
          <w:p w:rsidR="00433D73" w:rsidRDefault="007F2FD0" w:rsidP="007F2FD0">
            <w:pPr>
              <w:rPr>
                <w:rFonts w:ascii="Calibri" w:hAnsi="Calibri" w:cs="Calibri"/>
              </w:rPr>
            </w:pPr>
            <w:r w:rsidRPr="007F2FD0">
              <w:rPr>
                <w:rFonts w:ascii="Calibri" w:hAnsi="Calibri" w:cs="Calibri"/>
                <w:bCs/>
                <w:iCs/>
              </w:rPr>
              <w:t>Local Union 228 of Plumb</w:t>
            </w:r>
            <w:r>
              <w:rPr>
                <w:rFonts w:ascii="Calibri" w:hAnsi="Calibri" w:cs="Calibri"/>
                <w:bCs/>
                <w:iCs/>
              </w:rPr>
              <w:t>ers,</w:t>
            </w:r>
            <w:r w:rsidRPr="007F2FD0">
              <w:rPr>
                <w:rFonts w:ascii="Calibri" w:hAnsi="Calibri" w:cs="Calibri"/>
                <w:bCs/>
                <w:iCs/>
              </w:rPr>
              <w:t xml:space="preserve"> Pipefitt</w:t>
            </w:r>
            <w:r>
              <w:rPr>
                <w:rFonts w:ascii="Calibri" w:hAnsi="Calibri" w:cs="Calibri"/>
                <w:bCs/>
                <w:iCs/>
              </w:rPr>
              <w:t>ers</w:t>
            </w:r>
            <w:r w:rsidRPr="007F2FD0">
              <w:rPr>
                <w:rFonts w:ascii="Calibri" w:hAnsi="Calibri" w:cs="Calibri"/>
                <w:bCs/>
                <w:iCs/>
              </w:rPr>
              <w:t xml:space="preserve"> and </w:t>
            </w:r>
            <w:r>
              <w:rPr>
                <w:rFonts w:ascii="Calibri" w:hAnsi="Calibri" w:cs="Calibri"/>
                <w:bCs/>
                <w:iCs/>
              </w:rPr>
              <w:t>HVACR</w:t>
            </w:r>
            <w:r>
              <w:rPr>
                <w:rFonts w:ascii="Calibri" w:hAnsi="Calibri" w:cs="Calibri"/>
                <w:bCs/>
                <w:i/>
                <w:iCs/>
              </w:rPr>
              <w:br/>
            </w:r>
            <w:r w:rsidRPr="007F2FD0">
              <w:rPr>
                <w:rFonts w:ascii="Calibri" w:hAnsi="Calibri" w:cs="Calibri"/>
                <w:i/>
              </w:rPr>
              <w:t xml:space="preserve">– </w:t>
            </w:r>
            <w:r>
              <w:rPr>
                <w:rFonts w:ascii="Calibri" w:hAnsi="Calibri" w:cs="Calibri"/>
                <w:i/>
              </w:rPr>
              <w:t>Matt Goody</w:t>
            </w:r>
            <w:r w:rsidRPr="007F2FD0">
              <w:rPr>
                <w:rFonts w:ascii="Calibri" w:hAnsi="Calibri" w:cs="Calibri"/>
                <w:i/>
              </w:rPr>
              <w:t xml:space="preserve">, </w:t>
            </w:r>
            <w:r>
              <w:rPr>
                <w:rFonts w:ascii="Calibri" w:hAnsi="Calibri" w:cs="Calibri"/>
                <w:i/>
              </w:rPr>
              <w:t>Business</w:t>
            </w:r>
            <w:r w:rsidRPr="007F2FD0">
              <w:rPr>
                <w:rFonts w:ascii="Calibri" w:hAnsi="Calibri" w:cs="Calibri"/>
                <w:i/>
              </w:rPr>
              <w:t xml:space="preserve"> Manager</w:t>
            </w:r>
          </w:p>
          <w:p w:rsidR="00433D73" w:rsidRPr="00B02BE3" w:rsidRDefault="00433D7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433D73" w:rsidRPr="00B02BE3" w:rsidRDefault="007F2FD0" w:rsidP="00883042">
            <w:pPr>
              <w:ind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Presentation</w:t>
            </w: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415117" w:rsidP="00883042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</w:t>
            </w:r>
            <w:r w:rsidR="00D42885">
              <w:rPr>
                <w:rFonts w:ascii="Calibri" w:hAnsi="Calibri" w:cs="Calibri"/>
              </w:rPr>
              <w:t>1</w:t>
            </w:r>
            <w:r w:rsidR="00EA1E2C">
              <w:rPr>
                <w:rFonts w:ascii="Calibri" w:hAnsi="Calibri" w:cs="Calibri"/>
              </w:rPr>
              <w:t>5</w:t>
            </w:r>
          </w:p>
        </w:tc>
        <w:tc>
          <w:tcPr>
            <w:tcW w:w="3583" w:type="pct"/>
            <w:shd w:val="clear" w:color="auto" w:fill="auto"/>
          </w:tcPr>
          <w:p w:rsidR="00FD0B87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 xml:space="preserve">Program Performance Report </w:t>
            </w:r>
            <w:r w:rsidR="00E109CC" w:rsidRPr="00E109CC">
              <w:rPr>
                <w:rFonts w:ascii="Calibri" w:hAnsi="Calibri" w:cs="Calibri"/>
              </w:rPr>
              <w:t>(</w:t>
            </w:r>
            <w:r w:rsidR="00E109CC" w:rsidRPr="00E109CC">
              <w:rPr>
                <w:rFonts w:ascii="Calibri" w:hAnsi="Calibri" w:cs="Calibri"/>
                <w:u w:val="single"/>
              </w:rPr>
              <w:t xml:space="preserve">Attachment </w:t>
            </w:r>
            <w:r w:rsidR="00DA6F84">
              <w:rPr>
                <w:rFonts w:ascii="Calibri" w:hAnsi="Calibri" w:cs="Calibri"/>
                <w:u w:val="single"/>
              </w:rPr>
              <w:t>F</w:t>
            </w:r>
            <w:r w:rsidR="00E109CC" w:rsidRPr="00E109CC">
              <w:rPr>
                <w:rFonts w:ascii="Calibri" w:hAnsi="Calibri" w:cs="Calibri"/>
              </w:rPr>
              <w:t xml:space="preserve">) </w:t>
            </w:r>
            <w:r w:rsidR="00FD0B87">
              <w:rPr>
                <w:rFonts w:ascii="Calibri" w:hAnsi="Calibri" w:cs="Calibri"/>
              </w:rPr>
              <w:t xml:space="preserve">– </w:t>
            </w:r>
            <w:r w:rsidR="00FD0B87" w:rsidRPr="00FD0B87">
              <w:rPr>
                <w:rFonts w:ascii="Calibri" w:hAnsi="Calibri" w:cs="Calibri"/>
                <w:i/>
              </w:rPr>
              <w:t>Cindy Newton</w:t>
            </w:r>
          </w:p>
          <w:p w:rsidR="00B02BE3" w:rsidRPr="00433D73" w:rsidRDefault="00B02BE3" w:rsidP="00433D73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415117" w:rsidP="00883042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02BE3" w:rsidRPr="00B02BE3">
              <w:rPr>
                <w:rFonts w:ascii="Calibri" w:hAnsi="Calibri" w:cs="Calibri"/>
              </w:rPr>
              <w:t>:</w:t>
            </w:r>
            <w:r w:rsidR="00D42885">
              <w:rPr>
                <w:rFonts w:ascii="Calibri" w:hAnsi="Calibri" w:cs="Calibri"/>
              </w:rPr>
              <w:t>20</w:t>
            </w:r>
          </w:p>
        </w:tc>
        <w:tc>
          <w:tcPr>
            <w:tcW w:w="3583" w:type="pct"/>
            <w:shd w:val="clear" w:color="auto" w:fill="auto"/>
          </w:tcPr>
          <w:p w:rsid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Service Provider Program Updates</w:t>
            </w:r>
          </w:p>
          <w:p w:rsidR="00DC3185" w:rsidRPr="00B02BE3" w:rsidRDefault="00DC3185" w:rsidP="00DC3185">
            <w:pPr>
              <w:numPr>
                <w:ilvl w:val="0"/>
                <w:numId w:val="11"/>
              </w:numPr>
              <w:ind w:left="45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Upward Bound</w:t>
            </w:r>
          </w:p>
          <w:p w:rsidR="00B02BE3" w:rsidRPr="00B02BE3" w:rsidRDefault="00B02BE3" w:rsidP="006E520D">
            <w:pPr>
              <w:numPr>
                <w:ilvl w:val="0"/>
                <w:numId w:val="4"/>
              </w:numPr>
              <w:tabs>
                <w:tab w:val="clear" w:pos="542"/>
              </w:tabs>
              <w:ind w:left="450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Colusa </w:t>
            </w:r>
          </w:p>
          <w:p w:rsidR="00B02BE3" w:rsidRPr="00B02BE3" w:rsidRDefault="00B02BE3" w:rsidP="006E520D">
            <w:pPr>
              <w:numPr>
                <w:ilvl w:val="0"/>
                <w:numId w:val="4"/>
              </w:numPr>
              <w:tabs>
                <w:tab w:val="clear" w:pos="542"/>
              </w:tabs>
              <w:ind w:left="450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Glenn</w:t>
            </w:r>
          </w:p>
          <w:p w:rsidR="00B02BE3" w:rsidRPr="00B02BE3" w:rsidRDefault="00B02BE3" w:rsidP="006E520D">
            <w:pPr>
              <w:numPr>
                <w:ilvl w:val="0"/>
                <w:numId w:val="4"/>
              </w:numPr>
              <w:tabs>
                <w:tab w:val="clear" w:pos="542"/>
              </w:tabs>
              <w:ind w:left="450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Sutter </w:t>
            </w:r>
          </w:p>
          <w:p w:rsidR="00B02BE3" w:rsidRPr="00B02BE3" w:rsidRDefault="00B02BE3" w:rsidP="006E520D">
            <w:pPr>
              <w:numPr>
                <w:ilvl w:val="0"/>
                <w:numId w:val="4"/>
              </w:numPr>
              <w:tabs>
                <w:tab w:val="clear" w:pos="542"/>
              </w:tabs>
              <w:ind w:left="450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Yuba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</w:t>
            </w:r>
            <w:r w:rsidR="00E415AE">
              <w:rPr>
                <w:rFonts w:ascii="Calibri" w:hAnsi="Calibri" w:cs="Calibri"/>
              </w:rPr>
              <w:t>40</w:t>
            </w:r>
          </w:p>
        </w:tc>
        <w:tc>
          <w:tcPr>
            <w:tcW w:w="3583" w:type="pct"/>
            <w:shd w:val="clear" w:color="auto" w:fill="auto"/>
          </w:tcPr>
          <w:p w:rsidR="001D3327" w:rsidRDefault="00B02BE3" w:rsidP="006E520D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Other Business</w:t>
            </w:r>
          </w:p>
          <w:p w:rsidR="00BA126E" w:rsidRPr="008D2AC4" w:rsidRDefault="00BA126E" w:rsidP="00BA126E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 w:rsidRPr="006E6FB2">
              <w:rPr>
                <w:rFonts w:ascii="Calibri" w:hAnsi="Calibri" w:cs="Calibri"/>
              </w:rPr>
              <w:t>NCCC Office Winter Holiday Schedule</w:t>
            </w:r>
          </w:p>
          <w:p w:rsidR="00BA126E" w:rsidRDefault="00BA126E" w:rsidP="008D2AC4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Board Meeting Schedule</w:t>
            </w:r>
          </w:p>
          <w:p w:rsidR="006E6FB2" w:rsidRPr="006E6FB2" w:rsidRDefault="006E6FB2" w:rsidP="006E6FB2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 w:rsidRPr="006E6FB2">
              <w:rPr>
                <w:rFonts w:ascii="Calibri" w:hAnsi="Calibri" w:cs="Calibri"/>
              </w:rPr>
              <w:t>Next Board Meeting – Thursday, February 1</w:t>
            </w:r>
            <w:r>
              <w:rPr>
                <w:rFonts w:ascii="Calibri" w:hAnsi="Calibri" w:cs="Calibri"/>
              </w:rPr>
              <w:t>5</w:t>
            </w:r>
            <w:r w:rsidRPr="006E6FB2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4</w:t>
            </w:r>
            <w:r w:rsidRPr="006E6FB2">
              <w:rPr>
                <w:rFonts w:ascii="Calibri" w:hAnsi="Calibri" w:cs="Calibri"/>
              </w:rPr>
              <w:br/>
              <w:t>Location:  To Be Determined</w:t>
            </w:r>
          </w:p>
          <w:p w:rsidR="00B02BE3" w:rsidRPr="00B02BE3" w:rsidRDefault="00B02BE3" w:rsidP="00001275">
            <w:pPr>
              <w:rPr>
                <w:rFonts w:ascii="Calibri" w:hAnsi="Calibri" w:cs="Calibri"/>
              </w:rPr>
            </w:pP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E47DA8">
        <w:trPr>
          <w:jc w:val="center"/>
        </w:trPr>
        <w:tc>
          <w:tcPr>
            <w:tcW w:w="219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73" w:type="pct"/>
            <w:shd w:val="clear" w:color="auto" w:fill="auto"/>
          </w:tcPr>
          <w:p w:rsidR="00B02BE3" w:rsidRPr="00B02BE3" w:rsidRDefault="00A351BE" w:rsidP="00883042">
            <w:pPr>
              <w:ind w:lef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02BE3" w:rsidRPr="00B02BE3">
              <w:rPr>
                <w:rFonts w:ascii="Calibri" w:hAnsi="Calibri" w:cs="Calibri"/>
              </w:rPr>
              <w:t>:</w:t>
            </w:r>
            <w:r w:rsidR="00D46BFB">
              <w:rPr>
                <w:rFonts w:ascii="Calibri" w:hAnsi="Calibri" w:cs="Calibri"/>
              </w:rPr>
              <w:t>4</w:t>
            </w:r>
            <w:r w:rsidR="00E415AE">
              <w:rPr>
                <w:rFonts w:ascii="Calibri" w:hAnsi="Calibri" w:cs="Calibri"/>
              </w:rPr>
              <w:t>5</w:t>
            </w:r>
          </w:p>
        </w:tc>
        <w:tc>
          <w:tcPr>
            <w:tcW w:w="3583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Adjournment</w:t>
            </w:r>
          </w:p>
        </w:tc>
        <w:tc>
          <w:tcPr>
            <w:tcW w:w="825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</w:tbl>
    <w:p w:rsidR="00B02BE3" w:rsidRPr="00574376" w:rsidRDefault="00B02BE3" w:rsidP="00B02BE3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6" w:name="_Hlk87268728"/>
      <w:bookmarkStart w:id="7" w:name="_Hlk94882027"/>
      <w:bookmarkEnd w:id="4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02BE3" w:rsidRPr="00715FE9" w:rsidTr="00883042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6"/>
          <w:p w:rsidR="00B02BE3" w:rsidRPr="00715FE9" w:rsidRDefault="00B02BE3" w:rsidP="00883042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7"/>
    </w:tbl>
    <w:p w:rsidR="00B02BE3" w:rsidRDefault="00B02BE3" w:rsidP="00B02BE3">
      <w:pPr>
        <w:rPr>
          <w:rFonts w:ascii="Calibri" w:hAnsi="Calibri" w:cs="Calibri"/>
          <w:sz w:val="18"/>
          <w:szCs w:val="18"/>
        </w:rPr>
      </w:pPr>
    </w:p>
    <w:p w:rsidR="00932EA0" w:rsidRPr="00B02BE3" w:rsidRDefault="00932EA0" w:rsidP="00B02BE3">
      <w:pPr>
        <w:jc w:val="center"/>
        <w:rPr>
          <w:rFonts w:asciiTheme="minorHAnsi" w:hAnsiTheme="minorHAnsi" w:cstheme="minorHAnsi"/>
        </w:rPr>
      </w:pPr>
    </w:p>
    <w:sectPr w:rsidR="00932EA0" w:rsidRPr="00B02BE3" w:rsidSect="00001275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152" w:right="936" w:bottom="504" w:left="93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EBA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4E425E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33830" cy="295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E3" w:rsidRPr="00B02BE3" w:rsidRDefault="00B02BE3" w:rsidP="00B02BE3">
    <w:pPr>
      <w:tabs>
        <w:tab w:val="center" w:pos="5040"/>
        <w:tab w:val="right" w:pos="9900"/>
      </w:tabs>
      <w:rPr>
        <w:rFonts w:ascii="Calibri" w:hAnsi="Calibri" w:cs="Calibri"/>
        <w:sz w:val="20"/>
        <w:szCs w:val="20"/>
      </w:rPr>
    </w:pPr>
    <w:bookmarkStart w:id="8" w:name="_Hlk87268673"/>
    <w:bookmarkStart w:id="9" w:name="_Hlk87268674"/>
    <w:bookmarkStart w:id="10" w:name="_Hlk87268675"/>
    <w:bookmarkStart w:id="11" w:name="_Hlk87268676"/>
    <w:r w:rsidRPr="00B02BE3">
      <w:rPr>
        <w:rFonts w:ascii="Calibri" w:hAnsi="Calibri" w:cs="Calibri"/>
        <w:sz w:val="20"/>
        <w:szCs w:val="20"/>
      </w:rPr>
      <w:t>NCCC W</w:t>
    </w:r>
    <w:r w:rsidR="00D46BFB">
      <w:rPr>
        <w:rFonts w:ascii="Calibri" w:hAnsi="Calibri" w:cs="Calibri"/>
        <w:sz w:val="20"/>
        <w:szCs w:val="20"/>
      </w:rPr>
      <w:t xml:space="preserve">orkforce </w:t>
    </w:r>
    <w:r w:rsidRPr="00B02BE3">
      <w:rPr>
        <w:rFonts w:ascii="Calibri" w:hAnsi="Calibri" w:cs="Calibri"/>
        <w:sz w:val="20"/>
        <w:szCs w:val="20"/>
      </w:rPr>
      <w:t>D</w:t>
    </w:r>
    <w:r w:rsidR="00D46BFB">
      <w:rPr>
        <w:rFonts w:ascii="Calibri" w:hAnsi="Calibri" w:cs="Calibri"/>
        <w:sz w:val="20"/>
        <w:szCs w:val="20"/>
      </w:rPr>
      <w:t xml:space="preserve">evelopment </w:t>
    </w:r>
    <w:r w:rsidRPr="00B02BE3">
      <w:rPr>
        <w:rFonts w:ascii="Calibri" w:hAnsi="Calibri" w:cs="Calibri"/>
        <w:sz w:val="20"/>
        <w:szCs w:val="20"/>
      </w:rPr>
      <w:t>B</w:t>
    </w:r>
    <w:r w:rsidR="00D46BFB">
      <w:rPr>
        <w:rFonts w:ascii="Calibri" w:hAnsi="Calibri" w:cs="Calibri"/>
        <w:sz w:val="20"/>
        <w:szCs w:val="20"/>
      </w:rPr>
      <w:t>oard</w:t>
    </w:r>
    <w:r w:rsidRPr="00B02BE3">
      <w:rPr>
        <w:rFonts w:ascii="Calibri" w:hAnsi="Calibri" w:cs="Calibri"/>
        <w:sz w:val="20"/>
        <w:szCs w:val="20"/>
      </w:rPr>
      <w:t xml:space="preserve"> Agenda</w:t>
    </w:r>
    <w:r w:rsidRPr="00B02BE3">
      <w:rPr>
        <w:rFonts w:ascii="Calibri" w:hAnsi="Calibri" w:cs="Calibri"/>
        <w:sz w:val="20"/>
        <w:szCs w:val="20"/>
      </w:rPr>
      <w:tab/>
      <w:t xml:space="preserve"> Page </w:t>
    </w:r>
    <w:r w:rsidRPr="00B02BE3">
      <w:rPr>
        <w:rStyle w:val="PageNumber"/>
        <w:rFonts w:ascii="Calibri" w:hAnsi="Calibri" w:cs="Calibri"/>
        <w:sz w:val="20"/>
        <w:szCs w:val="20"/>
      </w:rPr>
      <w:fldChar w:fldCharType="begin"/>
    </w:r>
    <w:r w:rsidRPr="00B02BE3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B02BE3">
      <w:rPr>
        <w:rStyle w:val="PageNumber"/>
        <w:rFonts w:ascii="Calibri" w:hAnsi="Calibri" w:cs="Calibri"/>
        <w:sz w:val="20"/>
        <w:szCs w:val="20"/>
      </w:rPr>
      <w:fldChar w:fldCharType="separate"/>
    </w:r>
    <w:r w:rsidRPr="00B02BE3">
      <w:rPr>
        <w:rStyle w:val="PageNumber"/>
        <w:rFonts w:ascii="Calibri" w:hAnsi="Calibri" w:cs="Calibri"/>
        <w:sz w:val="20"/>
        <w:szCs w:val="20"/>
      </w:rPr>
      <w:t>2</w:t>
    </w:r>
    <w:r w:rsidRPr="00B02BE3">
      <w:rPr>
        <w:rStyle w:val="PageNumber"/>
        <w:rFonts w:ascii="Calibri" w:hAnsi="Calibri" w:cs="Calibri"/>
        <w:sz w:val="20"/>
        <w:szCs w:val="20"/>
      </w:rPr>
      <w:fldChar w:fldCharType="end"/>
    </w:r>
    <w:r w:rsidRPr="00B02BE3">
      <w:rPr>
        <w:rStyle w:val="PageNumber"/>
        <w:rFonts w:ascii="Calibri" w:hAnsi="Calibri" w:cs="Calibri"/>
        <w:sz w:val="20"/>
        <w:szCs w:val="20"/>
      </w:rPr>
      <w:tab/>
    </w:r>
    <w:r w:rsidR="00D46BFB">
      <w:rPr>
        <w:rStyle w:val="PageNumber"/>
        <w:rFonts w:ascii="Calibri" w:hAnsi="Calibri" w:cs="Calibri"/>
        <w:sz w:val="20"/>
        <w:szCs w:val="20"/>
      </w:rPr>
      <w:t>November 16</w:t>
    </w:r>
    <w:r w:rsidRPr="00B02BE3">
      <w:rPr>
        <w:rStyle w:val="PageNumber"/>
        <w:rFonts w:ascii="Calibri" w:hAnsi="Calibri" w:cs="Calibri"/>
        <w:sz w:val="20"/>
        <w:szCs w:val="20"/>
      </w:rPr>
      <w:t>, 202</w:t>
    </w:r>
    <w:bookmarkEnd w:id="8"/>
    <w:bookmarkEnd w:id="9"/>
    <w:bookmarkEnd w:id="10"/>
    <w:bookmarkEnd w:id="11"/>
    <w:r w:rsidR="00933F50">
      <w:rPr>
        <w:rStyle w:val="PageNumber"/>
        <w:rFonts w:ascii="Calibri" w:hAnsi="Calibri" w:cs="Calibr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13" w:rsidRDefault="00E13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13" w:rsidRDefault="00E13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13" w:rsidRDefault="00E1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A0"/>
    <w:multiLevelType w:val="hybridMultilevel"/>
    <w:tmpl w:val="9E4A0234"/>
    <w:lvl w:ilvl="0" w:tplc="F3A4969E">
      <w:start w:val="1"/>
      <w:numFmt w:val="bullet"/>
      <w:lvlText w:val=""/>
      <w:lvlJc w:val="left"/>
      <w:pPr>
        <w:tabs>
          <w:tab w:val="num" w:pos="542"/>
        </w:tabs>
        <w:ind w:left="542" w:hanging="360"/>
      </w:pPr>
      <w:rPr>
        <w:rFonts w:ascii="Wingdings" w:hAnsi="Wingdings" w:hint="default"/>
        <w:sz w:val="24"/>
        <w:szCs w:val="24"/>
      </w:rPr>
    </w:lvl>
    <w:lvl w:ilvl="1" w:tplc="0090F0D2">
      <w:start w:val="2"/>
      <w:numFmt w:val="bullet"/>
      <w:lvlText w:val="–"/>
      <w:lvlJc w:val="left"/>
      <w:pPr>
        <w:tabs>
          <w:tab w:val="num" w:pos="1502"/>
        </w:tabs>
        <w:ind w:left="15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D775C"/>
    <w:multiLevelType w:val="hybridMultilevel"/>
    <w:tmpl w:val="B7B40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4FDA"/>
    <w:multiLevelType w:val="hybridMultilevel"/>
    <w:tmpl w:val="675A7F5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4F91005"/>
    <w:multiLevelType w:val="hybridMultilevel"/>
    <w:tmpl w:val="9564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0ECF"/>
    <w:multiLevelType w:val="hybridMultilevel"/>
    <w:tmpl w:val="AD24E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379"/>
    <w:multiLevelType w:val="hybridMultilevel"/>
    <w:tmpl w:val="214E0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155AD"/>
    <w:multiLevelType w:val="hybridMultilevel"/>
    <w:tmpl w:val="B290DFF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647F5"/>
    <w:multiLevelType w:val="hybridMultilevel"/>
    <w:tmpl w:val="31FA8BB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01275"/>
    <w:rsid w:val="000256D4"/>
    <w:rsid w:val="00027F86"/>
    <w:rsid w:val="0006412F"/>
    <w:rsid w:val="00090233"/>
    <w:rsid w:val="000B3E21"/>
    <w:rsid w:val="000B4EBC"/>
    <w:rsid w:val="000E1F25"/>
    <w:rsid w:val="000F5525"/>
    <w:rsid w:val="000F59D6"/>
    <w:rsid w:val="00107958"/>
    <w:rsid w:val="00115035"/>
    <w:rsid w:val="00144D9A"/>
    <w:rsid w:val="001600A9"/>
    <w:rsid w:val="00164A74"/>
    <w:rsid w:val="0018252F"/>
    <w:rsid w:val="0018699D"/>
    <w:rsid w:val="00195F52"/>
    <w:rsid w:val="001A1C55"/>
    <w:rsid w:val="001A22ED"/>
    <w:rsid w:val="001B7ADA"/>
    <w:rsid w:val="001D3327"/>
    <w:rsid w:val="001E1D9D"/>
    <w:rsid w:val="002245F8"/>
    <w:rsid w:val="0024213B"/>
    <w:rsid w:val="00245F0B"/>
    <w:rsid w:val="002761E8"/>
    <w:rsid w:val="00276F49"/>
    <w:rsid w:val="002832A0"/>
    <w:rsid w:val="002C2C97"/>
    <w:rsid w:val="002C3E83"/>
    <w:rsid w:val="00317721"/>
    <w:rsid w:val="003405BC"/>
    <w:rsid w:val="00345919"/>
    <w:rsid w:val="00352B77"/>
    <w:rsid w:val="00357C1B"/>
    <w:rsid w:val="00364D2B"/>
    <w:rsid w:val="003C5D87"/>
    <w:rsid w:val="003D4511"/>
    <w:rsid w:val="003E0740"/>
    <w:rsid w:val="003E59B1"/>
    <w:rsid w:val="003E7DEF"/>
    <w:rsid w:val="00415117"/>
    <w:rsid w:val="00420DAE"/>
    <w:rsid w:val="00433D73"/>
    <w:rsid w:val="00442928"/>
    <w:rsid w:val="00456B61"/>
    <w:rsid w:val="00463EBB"/>
    <w:rsid w:val="00466A7C"/>
    <w:rsid w:val="0047370D"/>
    <w:rsid w:val="004855E7"/>
    <w:rsid w:val="004A21B7"/>
    <w:rsid w:val="004B1F3B"/>
    <w:rsid w:val="004C76BB"/>
    <w:rsid w:val="004D2939"/>
    <w:rsid w:val="004D331C"/>
    <w:rsid w:val="004E425E"/>
    <w:rsid w:val="004E70B2"/>
    <w:rsid w:val="00500AF8"/>
    <w:rsid w:val="00503CDC"/>
    <w:rsid w:val="00515964"/>
    <w:rsid w:val="00522AE2"/>
    <w:rsid w:val="00531278"/>
    <w:rsid w:val="00563358"/>
    <w:rsid w:val="005C0F98"/>
    <w:rsid w:val="005C4F79"/>
    <w:rsid w:val="00623CFD"/>
    <w:rsid w:val="00630504"/>
    <w:rsid w:val="0064543E"/>
    <w:rsid w:val="0064594A"/>
    <w:rsid w:val="00650F4C"/>
    <w:rsid w:val="00653706"/>
    <w:rsid w:val="006700D5"/>
    <w:rsid w:val="00670D7E"/>
    <w:rsid w:val="00693A91"/>
    <w:rsid w:val="006A42C1"/>
    <w:rsid w:val="006B2FB4"/>
    <w:rsid w:val="006C4628"/>
    <w:rsid w:val="006D25B3"/>
    <w:rsid w:val="006E520D"/>
    <w:rsid w:val="006E6FB2"/>
    <w:rsid w:val="006E77A3"/>
    <w:rsid w:val="006F33BF"/>
    <w:rsid w:val="006F7A02"/>
    <w:rsid w:val="0070762D"/>
    <w:rsid w:val="0075797B"/>
    <w:rsid w:val="007705AA"/>
    <w:rsid w:val="00773537"/>
    <w:rsid w:val="0078248E"/>
    <w:rsid w:val="007A2DDB"/>
    <w:rsid w:val="007E2D44"/>
    <w:rsid w:val="007E3F50"/>
    <w:rsid w:val="007E5038"/>
    <w:rsid w:val="007F1E37"/>
    <w:rsid w:val="007F2FD0"/>
    <w:rsid w:val="00812D73"/>
    <w:rsid w:val="008428A7"/>
    <w:rsid w:val="00843CC2"/>
    <w:rsid w:val="008570CA"/>
    <w:rsid w:val="008717E4"/>
    <w:rsid w:val="00871DC1"/>
    <w:rsid w:val="0088576D"/>
    <w:rsid w:val="008A342F"/>
    <w:rsid w:val="008D2AC4"/>
    <w:rsid w:val="008D6AF3"/>
    <w:rsid w:val="009307BF"/>
    <w:rsid w:val="00932EA0"/>
    <w:rsid w:val="00933F50"/>
    <w:rsid w:val="0094598B"/>
    <w:rsid w:val="009A069F"/>
    <w:rsid w:val="009A392A"/>
    <w:rsid w:val="009B1CDA"/>
    <w:rsid w:val="009C6861"/>
    <w:rsid w:val="009E6192"/>
    <w:rsid w:val="009F3E37"/>
    <w:rsid w:val="009F72E3"/>
    <w:rsid w:val="009F7498"/>
    <w:rsid w:val="00A27882"/>
    <w:rsid w:val="00A351BE"/>
    <w:rsid w:val="00A35936"/>
    <w:rsid w:val="00A44DC2"/>
    <w:rsid w:val="00A5292D"/>
    <w:rsid w:val="00A60B99"/>
    <w:rsid w:val="00A711B9"/>
    <w:rsid w:val="00A7202F"/>
    <w:rsid w:val="00A851BF"/>
    <w:rsid w:val="00A9606A"/>
    <w:rsid w:val="00AC1A6E"/>
    <w:rsid w:val="00B02BE3"/>
    <w:rsid w:val="00B332B5"/>
    <w:rsid w:val="00B44B94"/>
    <w:rsid w:val="00B508CC"/>
    <w:rsid w:val="00B51BD1"/>
    <w:rsid w:val="00B86FD1"/>
    <w:rsid w:val="00B96CDC"/>
    <w:rsid w:val="00BA126E"/>
    <w:rsid w:val="00BA5FBD"/>
    <w:rsid w:val="00BC0215"/>
    <w:rsid w:val="00BD1DB9"/>
    <w:rsid w:val="00BE7841"/>
    <w:rsid w:val="00C00C2B"/>
    <w:rsid w:val="00C140DE"/>
    <w:rsid w:val="00C1487D"/>
    <w:rsid w:val="00C42927"/>
    <w:rsid w:val="00C53465"/>
    <w:rsid w:val="00C73BEE"/>
    <w:rsid w:val="00C91BB8"/>
    <w:rsid w:val="00CA4026"/>
    <w:rsid w:val="00CC6D1E"/>
    <w:rsid w:val="00D160AE"/>
    <w:rsid w:val="00D20EBA"/>
    <w:rsid w:val="00D300F1"/>
    <w:rsid w:val="00D42885"/>
    <w:rsid w:val="00D43D26"/>
    <w:rsid w:val="00D46858"/>
    <w:rsid w:val="00D46BFB"/>
    <w:rsid w:val="00D663F6"/>
    <w:rsid w:val="00DA6F84"/>
    <w:rsid w:val="00DB7577"/>
    <w:rsid w:val="00DC3185"/>
    <w:rsid w:val="00DD7437"/>
    <w:rsid w:val="00DE344E"/>
    <w:rsid w:val="00DF51D3"/>
    <w:rsid w:val="00E109CC"/>
    <w:rsid w:val="00E13913"/>
    <w:rsid w:val="00E31568"/>
    <w:rsid w:val="00E36B9C"/>
    <w:rsid w:val="00E415AE"/>
    <w:rsid w:val="00E419C3"/>
    <w:rsid w:val="00E42E3E"/>
    <w:rsid w:val="00E47DA8"/>
    <w:rsid w:val="00E5085B"/>
    <w:rsid w:val="00E51667"/>
    <w:rsid w:val="00E5273E"/>
    <w:rsid w:val="00E565A9"/>
    <w:rsid w:val="00EA1E2C"/>
    <w:rsid w:val="00EA5BD7"/>
    <w:rsid w:val="00EC69BA"/>
    <w:rsid w:val="00ED652A"/>
    <w:rsid w:val="00EE0DA4"/>
    <w:rsid w:val="00F000EE"/>
    <w:rsid w:val="00F2154C"/>
    <w:rsid w:val="00F629DB"/>
    <w:rsid w:val="00F62D4F"/>
    <w:rsid w:val="00F82887"/>
    <w:rsid w:val="00FC7697"/>
    <w:rsid w:val="00FC7D49"/>
    <w:rsid w:val="00FD0B87"/>
    <w:rsid w:val="00FF2AFD"/>
    <w:rsid w:val="00FF3493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1C280B7D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BE3"/>
    <w:pPr>
      <w:ind w:left="720"/>
      <w:contextualSpacing/>
    </w:pPr>
  </w:style>
  <w:style w:type="character" w:styleId="PageNumber">
    <w:name w:val="page number"/>
    <w:rsid w:val="00B02BE3"/>
  </w:style>
  <w:style w:type="character" w:styleId="UnresolvedMention">
    <w:name w:val="Unresolved Mention"/>
    <w:basedOn w:val="DefaultParagraphFont"/>
    <w:uiPriority w:val="99"/>
    <w:semiHidden/>
    <w:unhideWhenUsed/>
    <w:rsid w:val="00AC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2172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Irma Sanchez</cp:lastModifiedBy>
  <cp:revision>2</cp:revision>
  <cp:lastPrinted>2023-11-02T20:30:00Z</cp:lastPrinted>
  <dcterms:created xsi:type="dcterms:W3CDTF">2023-11-06T23:45:00Z</dcterms:created>
  <dcterms:modified xsi:type="dcterms:W3CDTF">2023-11-06T23:45:00Z</dcterms:modified>
</cp:coreProperties>
</file>